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DF13" w14:textId="77777777" w:rsidR="00927C26" w:rsidRDefault="00927C26" w:rsidP="004A280E">
      <w:pPr>
        <w:rPr>
          <w:b/>
          <w:bCs/>
          <w:lang w:val="de-DE"/>
        </w:rPr>
      </w:pPr>
    </w:p>
    <w:p w14:paraId="1E4DA93B" w14:textId="77777777" w:rsidR="00927C26" w:rsidRDefault="00580546" w:rsidP="00580546">
      <w:pPr>
        <w:jc w:val="center"/>
        <w:rPr>
          <w:b/>
          <w:bCs/>
          <w:lang w:val="de-DE"/>
        </w:rPr>
      </w:pPr>
      <w:r>
        <w:rPr>
          <w:noProof/>
        </w:rPr>
        <w:drawing>
          <wp:inline distT="0" distB="0" distL="0" distR="0" wp14:anchorId="69CB48F2" wp14:editId="36BA6DD7">
            <wp:extent cx="2476500" cy="1295911"/>
            <wp:effectExtent l="0" t="0" r="0" b="0"/>
            <wp:docPr id="16426201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110" cy="1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2014B" w14:textId="77777777" w:rsidR="00580546" w:rsidRDefault="00580546" w:rsidP="004A280E">
      <w:pPr>
        <w:rPr>
          <w:b/>
          <w:bCs/>
          <w:lang w:val="de-DE"/>
        </w:rPr>
      </w:pPr>
    </w:p>
    <w:p w14:paraId="5ED87150" w14:textId="77777777" w:rsidR="004A280E" w:rsidRPr="004A280E" w:rsidRDefault="004A280E" w:rsidP="004A280E">
      <w:pPr>
        <w:rPr>
          <w:b/>
          <w:bCs/>
          <w:lang w:val="de-DE"/>
        </w:rPr>
      </w:pPr>
      <w:r w:rsidRPr="004A280E">
        <w:rPr>
          <w:b/>
          <w:bCs/>
          <w:lang w:val="de-DE"/>
        </w:rPr>
        <w:t>RESOLUCION CONVOCATORIA</w:t>
      </w:r>
    </w:p>
    <w:p w14:paraId="307FE673" w14:textId="77777777" w:rsidR="00375ED4" w:rsidRPr="004A280E" w:rsidRDefault="004A280E" w:rsidP="004A280E">
      <w:r w:rsidRPr="004A280E">
        <w:rPr>
          <w:lang w:val="es-ES_tradnl"/>
        </w:rPr>
        <w:t>Reunido el jurado de la convocatoria “</w:t>
      </w:r>
      <w:r w:rsidR="00375ED4">
        <w:rPr>
          <w:lang w:val="es-ES_tradnl"/>
        </w:rPr>
        <w:t>IX</w:t>
      </w:r>
      <w:r w:rsidRPr="004A280E">
        <w:rPr>
          <w:lang w:val="es-ES_tradnl"/>
        </w:rPr>
        <w:t xml:space="preserve"> PREMIO INTERNACIONAL DE MARTA GARCÍA-FAJARDO</w:t>
      </w:r>
      <w:r w:rsidR="00375ED4">
        <w:rPr>
          <w:lang w:val="es-ES_tradnl"/>
        </w:rPr>
        <w:t>”</w:t>
      </w:r>
      <w:r w:rsidRPr="004A280E">
        <w:rPr>
          <w:lang w:val="es-ES_tradnl"/>
        </w:rPr>
        <w:t xml:space="preserve">, </w:t>
      </w:r>
      <w:r w:rsidR="00375ED4">
        <w:rPr>
          <w:lang w:val="es-ES_tradnl"/>
        </w:rPr>
        <w:t>presidido</w:t>
      </w:r>
      <w:r w:rsidRPr="004A280E">
        <w:rPr>
          <w:lang w:val="es-ES_tradnl"/>
        </w:rPr>
        <w:t xml:space="preserve"> por </w:t>
      </w:r>
      <w:r w:rsidRPr="004A280E">
        <w:rPr>
          <w:b/>
          <w:bCs/>
        </w:rPr>
        <w:t>Felipa Jove</w:t>
      </w:r>
      <w:r w:rsidR="00375ED4">
        <w:rPr>
          <w:b/>
          <w:bCs/>
        </w:rPr>
        <w:t xml:space="preserve">, </w:t>
      </w:r>
      <w:proofErr w:type="gramStart"/>
      <w:r w:rsidR="00375ED4" w:rsidRPr="00375ED4">
        <w:t>Presidenta</w:t>
      </w:r>
      <w:proofErr w:type="gramEnd"/>
      <w:r w:rsidR="00375ED4" w:rsidRPr="00375ED4">
        <w:t xml:space="preserve"> de la Fundación María José Jove</w:t>
      </w:r>
      <w:r w:rsidR="00375ED4">
        <w:rPr>
          <w:b/>
          <w:bCs/>
        </w:rPr>
        <w:t xml:space="preserve"> </w:t>
      </w:r>
      <w:r w:rsidRPr="004A280E">
        <w:t>y por los siguientes miembros:</w:t>
      </w:r>
    </w:p>
    <w:p w14:paraId="35B8A232" w14:textId="77777777" w:rsidR="00375ED4" w:rsidRPr="00375ED4" w:rsidRDefault="00375ED4" w:rsidP="00375ED4">
      <w:pPr>
        <w:jc w:val="both"/>
      </w:pPr>
      <w:r w:rsidRPr="00375ED4">
        <w:rPr>
          <w:b/>
          <w:bCs/>
          <w:lang w:val="es-ES_tradnl"/>
        </w:rPr>
        <w:t>MARÍA BERRÍOS </w:t>
      </w:r>
      <w:r w:rsidRPr="00375ED4">
        <w:rPr>
          <w:b/>
          <w:bCs/>
          <w:lang w:val="it-IT"/>
        </w:rPr>
        <w:t>(Santiago de Chile, 1978)</w:t>
      </w:r>
    </w:p>
    <w:p w14:paraId="07331888" w14:textId="77777777" w:rsidR="00375ED4" w:rsidRPr="00375ED4" w:rsidRDefault="00375ED4" w:rsidP="00375ED4">
      <w:pPr>
        <w:jc w:val="both"/>
      </w:pPr>
      <w:r w:rsidRPr="00375ED4">
        <w:t xml:space="preserve">Directora de Conservación e Investigación del </w:t>
      </w:r>
      <w:proofErr w:type="spellStart"/>
      <w:r w:rsidRPr="00375ED4">
        <w:t>Museu</w:t>
      </w:r>
      <w:proofErr w:type="spellEnd"/>
      <w:r w:rsidRPr="00375ED4">
        <w:t xml:space="preserve"> </w:t>
      </w:r>
      <w:proofErr w:type="spellStart"/>
      <w:r w:rsidRPr="00375ED4">
        <w:t>d’Art</w:t>
      </w:r>
      <w:proofErr w:type="spellEnd"/>
      <w:r w:rsidRPr="00375ED4">
        <w:t xml:space="preserve"> </w:t>
      </w:r>
      <w:proofErr w:type="spellStart"/>
      <w:r w:rsidRPr="00375ED4">
        <w:t>Contemporani</w:t>
      </w:r>
      <w:proofErr w:type="spellEnd"/>
      <w:r w:rsidRPr="00375ED4">
        <w:t xml:space="preserve"> de Barcelona (MACBA), es Licenciada en Sociología, Máster en Estudios Culturales Latinoamericanos por la Universidad de Chile y tiene estudios de doctorado en Sociología en la Universidad </w:t>
      </w:r>
      <w:proofErr w:type="spellStart"/>
      <w:r w:rsidRPr="00375ED4">
        <w:t>Goldsmiths</w:t>
      </w:r>
      <w:proofErr w:type="spellEnd"/>
      <w:r w:rsidRPr="00375ED4">
        <w:t xml:space="preserve"> de Londres. </w:t>
      </w:r>
    </w:p>
    <w:p w14:paraId="4E40CE01" w14:textId="77777777" w:rsidR="00375ED4" w:rsidRPr="00375ED4" w:rsidRDefault="00375ED4" w:rsidP="00375ED4">
      <w:pPr>
        <w:jc w:val="both"/>
      </w:pPr>
      <w:r w:rsidRPr="00375ED4">
        <w:t xml:space="preserve">Investigadora, educadora y escritora de arte contemporáneo, fue una de las cuatro curadoras de la 11ª edición de la Bienal de Arte Contemporáneo de Berlín (2020), y entre otros proyectos curatoriales destacan el </w:t>
      </w:r>
      <w:proofErr w:type="spellStart"/>
      <w:r w:rsidRPr="00375ED4">
        <w:t>co-curado</w:t>
      </w:r>
      <w:proofErr w:type="spellEnd"/>
      <w:r w:rsidRPr="00375ED4">
        <w:t xml:space="preserve"> junto a Lisette </w:t>
      </w:r>
      <w:proofErr w:type="spellStart"/>
      <w:r w:rsidRPr="00375ED4">
        <w:t>Lagnado</w:t>
      </w:r>
      <w:proofErr w:type="spellEnd"/>
      <w:r w:rsidRPr="00375ED4">
        <w:t> </w:t>
      </w:r>
      <w:r w:rsidRPr="00375ED4">
        <w:rPr>
          <w:i/>
          <w:iCs/>
        </w:rPr>
        <w:t>Desvíos de la Deriva. Experiencias, viajes y morfologías sobre colectivos arquitectónicos experimentales </w:t>
      </w:r>
      <w:r w:rsidRPr="00375ED4">
        <w:t>(Museo Nacional Centro de Arte Reina Sofía, Madrid, 2010); </w:t>
      </w:r>
      <w:r w:rsidRPr="00375ED4">
        <w:rPr>
          <w:i/>
          <w:iCs/>
        </w:rPr>
        <w:t>Nuestro desconocido, nuestro caos, nuestro mar</w:t>
      </w:r>
      <w:r w:rsidRPr="00375ED4">
        <w:t> (Museo Experimental el Eco, Ciudad de México, 2014), y </w:t>
      </w:r>
      <w:r w:rsidRPr="00375ED4">
        <w:rPr>
          <w:i/>
          <w:iCs/>
        </w:rPr>
        <w:t>Alberto Cruz: El cuerpo del arquitecto no es el de un solo hombre, </w:t>
      </w:r>
      <w:r w:rsidRPr="00375ED4">
        <w:t xml:space="preserve">junto a Amalia Cross (MAVI – Museo de Artes Visuales, Santiago de Chile, 2017).  Ha publicado extensamente sobre arte y política en diversos medios internacionales y es cofundadora del colectivo editorial </w:t>
      </w:r>
      <w:proofErr w:type="spellStart"/>
      <w:r w:rsidRPr="00375ED4">
        <w:t>vaticanochico</w:t>
      </w:r>
      <w:proofErr w:type="spellEnd"/>
      <w:r w:rsidRPr="00375ED4">
        <w:t xml:space="preserve"> junto a los artistas Ignacio Gumucio y Francisca Sánchez.</w:t>
      </w:r>
    </w:p>
    <w:p w14:paraId="272BE9D6" w14:textId="77777777" w:rsidR="00375ED4" w:rsidRPr="00375ED4" w:rsidRDefault="00375ED4" w:rsidP="00375ED4">
      <w:pPr>
        <w:jc w:val="both"/>
        <w:rPr>
          <w:b/>
          <w:bCs/>
        </w:rPr>
      </w:pPr>
      <w:r w:rsidRPr="00375ED4">
        <w:rPr>
          <w:b/>
          <w:bCs/>
          <w:lang w:val="es-ES_tradnl"/>
        </w:rPr>
        <w:t>SUSANA GONZÁLEZ (Oviedo, 1973)</w:t>
      </w:r>
    </w:p>
    <w:p w14:paraId="5AB678AE" w14:textId="77777777" w:rsidR="00375ED4" w:rsidRPr="00375ED4" w:rsidRDefault="00375ED4" w:rsidP="00375ED4">
      <w:pPr>
        <w:jc w:val="both"/>
      </w:pPr>
      <w:r w:rsidRPr="00375ED4">
        <w:rPr>
          <w:lang w:val="es-ES_tradnl"/>
        </w:rPr>
        <w:t xml:space="preserve">Susana González es comisaria, gestora cultural e investigadora. Licenciada en Bellas Artes por la Universidad del País Vasco, </w:t>
      </w:r>
      <w:r w:rsidRPr="00375ED4">
        <w:t>posteriormente realizó los estudios de posgrado en Historia del Arte, DEA en la Universidad de Santiago de Compostela</w:t>
      </w:r>
      <w:r w:rsidR="00927C26">
        <w:t xml:space="preserve">. </w:t>
      </w:r>
      <w:r w:rsidRPr="00375ED4">
        <w:rPr>
          <w:lang w:val="es-ES_tradnl"/>
        </w:rPr>
        <w:t xml:space="preserve">Es fundadora </w:t>
      </w:r>
      <w:r w:rsidRPr="00375ED4">
        <w:t>de consultarte, consultora de gestión cultural y codirectora del programa de residencias artísticas Charco, hasta 2023. Desde 2019 dirige la Colección de Arte FMJJ y el área de arte de la institución.</w:t>
      </w:r>
    </w:p>
    <w:p w14:paraId="25407F0F" w14:textId="77777777" w:rsidR="00375ED4" w:rsidRPr="00375ED4" w:rsidRDefault="00375ED4" w:rsidP="00375ED4">
      <w:pPr>
        <w:jc w:val="both"/>
      </w:pPr>
      <w:r w:rsidRPr="00375ED4">
        <w:rPr>
          <w:lang w:val="pt-PT"/>
        </w:rPr>
        <w:t>Ha desempe</w:t>
      </w:r>
      <w:proofErr w:type="spellStart"/>
      <w:r w:rsidRPr="00375ED4">
        <w:rPr>
          <w:lang w:val="es-ES_tradnl"/>
        </w:rPr>
        <w:t>ñado</w:t>
      </w:r>
      <w:proofErr w:type="spellEnd"/>
      <w:r w:rsidRPr="00375ED4">
        <w:rPr>
          <w:lang w:val="es-ES_tradnl"/>
        </w:rPr>
        <w:t xml:space="preserve"> proyectos curatoriales en instituciones como el CGAC (Santiago de Compostela)</w:t>
      </w:r>
      <w:r w:rsidRPr="00375ED4">
        <w:rPr>
          <w:lang w:val="de-DE"/>
        </w:rPr>
        <w:t>, MUSAC</w:t>
      </w:r>
      <w:r w:rsidRPr="00375ED4">
        <w:rPr>
          <w:lang w:val="es-ES_tradnl"/>
        </w:rPr>
        <w:t> (León)</w:t>
      </w:r>
      <w:r w:rsidRPr="00375ED4">
        <w:rPr>
          <w:lang w:val="en-US"/>
        </w:rPr>
        <w:t>, MAZ</w:t>
      </w:r>
      <w:r w:rsidRPr="00375ED4">
        <w:rPr>
          <w:lang w:val="es-ES_tradnl"/>
        </w:rPr>
        <w:t> (Guadalajara, México)</w:t>
      </w:r>
      <w:r w:rsidRPr="00375ED4">
        <w:rPr>
          <w:lang w:val="pt-PT"/>
        </w:rPr>
        <w:t xml:space="preserve"> o </w:t>
      </w:r>
      <w:r w:rsidRPr="00375ED4">
        <w:rPr>
          <w:lang w:val="es-ES_tradnl"/>
        </w:rPr>
        <w:t>en la Fundación Cerezales Antonino y Cinia (Cerezales del Condado, León)</w:t>
      </w:r>
      <w:r w:rsidRPr="00375ED4">
        <w:rPr>
          <w:lang w:val="pt-PT"/>
        </w:rPr>
        <w:t>, dedicad</w:t>
      </w:r>
      <w:r w:rsidRPr="00375ED4">
        <w:rPr>
          <w:lang w:val="es-ES_tradnl"/>
        </w:rPr>
        <w:t>o</w:t>
      </w:r>
      <w:r w:rsidRPr="00375ED4">
        <w:rPr>
          <w:lang w:val="pt-PT"/>
        </w:rPr>
        <w:t>s a artistas como Irma </w:t>
      </w:r>
      <w:r w:rsidRPr="00375ED4">
        <w:rPr>
          <w:lang w:val="es-ES_tradnl"/>
        </w:rPr>
        <w:t>Álvarez-</w:t>
      </w:r>
      <w:proofErr w:type="spellStart"/>
      <w:r w:rsidRPr="00375ED4">
        <w:rPr>
          <w:lang w:val="es-ES_tradnl"/>
        </w:rPr>
        <w:t>Laviada</w:t>
      </w:r>
      <w:proofErr w:type="spellEnd"/>
      <w:r w:rsidRPr="00375ED4">
        <w:rPr>
          <w:lang w:val="es-ES_tradnl"/>
        </w:rPr>
        <w:t>, Bel</w:t>
      </w:r>
      <w:r w:rsidRPr="00375ED4">
        <w:rPr>
          <w:lang w:val="fr-FR"/>
        </w:rPr>
        <w:t>é</w:t>
      </w:r>
      <w:r w:rsidRPr="00375ED4">
        <w:rPr>
          <w:lang w:val="es-ES_tradnl"/>
        </w:rPr>
        <w:t xml:space="preserve">n </w:t>
      </w:r>
      <w:proofErr w:type="spellStart"/>
      <w:r w:rsidRPr="00375ED4">
        <w:rPr>
          <w:lang w:val="es-ES_tradnl"/>
        </w:rPr>
        <w:t>Rodrí</w:t>
      </w:r>
      <w:proofErr w:type="spellEnd"/>
      <w:r w:rsidRPr="00375ED4">
        <w:rPr>
          <w:lang w:val="pt-PT"/>
        </w:rPr>
        <w:t>guez, Sonia Navarro, Patricia Esquivias, Luciana Lamothe, Sof</w:t>
      </w:r>
      <w:proofErr w:type="spellStart"/>
      <w:r w:rsidRPr="00375ED4">
        <w:rPr>
          <w:lang w:val="es-ES_tradnl"/>
        </w:rPr>
        <w:t>ía</w:t>
      </w:r>
      <w:proofErr w:type="spellEnd"/>
      <w:r w:rsidRPr="00375ED4">
        <w:rPr>
          <w:lang w:val="es-ES_tradnl"/>
        </w:rPr>
        <w:t xml:space="preserve"> </w:t>
      </w:r>
      <w:proofErr w:type="spellStart"/>
      <w:r w:rsidRPr="00375ED4">
        <w:rPr>
          <w:lang w:val="es-ES_tradnl"/>
        </w:rPr>
        <w:t>Tá</w:t>
      </w:r>
      <w:proofErr w:type="spellEnd"/>
      <w:r w:rsidRPr="00375ED4">
        <w:rPr>
          <w:lang w:val="pt-PT"/>
        </w:rPr>
        <w:t>boas, Sergio Prego, Regina de Miguel, Adriana Bustos, Pedro Cabrita Reis o Irene Kopelman, entre otros.</w:t>
      </w:r>
    </w:p>
    <w:p w14:paraId="36571FBE" w14:textId="77777777" w:rsidR="00375ED4" w:rsidRPr="00375ED4" w:rsidRDefault="00375ED4" w:rsidP="00375ED4">
      <w:pPr>
        <w:jc w:val="both"/>
      </w:pPr>
      <w:r w:rsidRPr="00375ED4">
        <w:rPr>
          <w:b/>
          <w:bCs/>
          <w:lang w:val="de-DE"/>
        </w:rPr>
        <w:t>BEATRIZ HERRÁEZ (Vitoria, 1974)</w:t>
      </w:r>
    </w:p>
    <w:p w14:paraId="476985D4" w14:textId="77777777" w:rsidR="00375ED4" w:rsidRPr="00375ED4" w:rsidRDefault="00375ED4" w:rsidP="00375ED4">
      <w:pPr>
        <w:jc w:val="both"/>
      </w:pPr>
      <w:r w:rsidRPr="00375ED4">
        <w:rPr>
          <w:lang w:val="es-ES_tradnl"/>
        </w:rPr>
        <w:t xml:space="preserve">Directora del Museo Vasco de Arte </w:t>
      </w:r>
      <w:proofErr w:type="spellStart"/>
      <w:r w:rsidRPr="00375ED4">
        <w:rPr>
          <w:lang w:val="es-ES_tradnl"/>
        </w:rPr>
        <w:t>Contempor</w:t>
      </w:r>
      <w:proofErr w:type="spellEnd"/>
      <w:r w:rsidRPr="00375ED4">
        <w:rPr>
          <w:lang w:val="de-DE"/>
        </w:rPr>
        <w:t>á</w:t>
      </w:r>
      <w:r w:rsidRPr="00375ED4">
        <w:rPr>
          <w:lang w:val="it-IT"/>
        </w:rPr>
        <w:t>neo Artium Museoa</w:t>
      </w:r>
      <w:r w:rsidRPr="00375ED4">
        <w:rPr>
          <w:lang w:val="es-ES_tradnl"/>
        </w:rPr>
        <w:t xml:space="preserve">, es Licenciada en Historia del Arte y en Bellas Artes, por la Universidad del </w:t>
      </w:r>
      <w:proofErr w:type="spellStart"/>
      <w:r w:rsidRPr="00375ED4">
        <w:rPr>
          <w:lang w:val="es-ES_tradnl"/>
        </w:rPr>
        <w:t>Pa</w:t>
      </w:r>
      <w:proofErr w:type="spellEnd"/>
      <w:r w:rsidRPr="00375ED4">
        <w:rPr>
          <w:lang w:val="de-DE"/>
        </w:rPr>
        <w:t>í</w:t>
      </w:r>
      <w:r w:rsidRPr="00375ED4">
        <w:rPr>
          <w:lang w:val="es-ES_tradnl"/>
        </w:rPr>
        <w:t>s Vasco (EHU/UPV)</w:t>
      </w:r>
      <w:r w:rsidR="005A5EFD">
        <w:rPr>
          <w:lang w:val="es-ES_tradnl"/>
        </w:rPr>
        <w:t xml:space="preserve"> y Diplomada en Estudios </w:t>
      </w:r>
      <w:r w:rsidR="005A5EFD">
        <w:rPr>
          <w:lang w:val="es-ES_tradnl"/>
        </w:rPr>
        <w:lastRenderedPageBreak/>
        <w:t>Avanzados en Historia del Arte (2003) por la misma Universidad</w:t>
      </w:r>
      <w:r w:rsidRPr="00375ED4">
        <w:rPr>
          <w:lang w:val="es-ES_tradnl"/>
        </w:rPr>
        <w:t xml:space="preserve">. Herráez ha sido comisaria de numerosas exposiciones, entre otras, las dedicadas a Jutta </w:t>
      </w:r>
      <w:proofErr w:type="spellStart"/>
      <w:r w:rsidRPr="00375ED4">
        <w:rPr>
          <w:lang w:val="es-ES_tradnl"/>
        </w:rPr>
        <w:t>Koether</w:t>
      </w:r>
      <w:proofErr w:type="spellEnd"/>
      <w:r w:rsidRPr="00375ED4">
        <w:rPr>
          <w:lang w:val="es-ES_tradnl"/>
        </w:rPr>
        <w:t xml:space="preserve">, </w:t>
      </w:r>
      <w:proofErr w:type="spellStart"/>
      <w:r w:rsidRPr="00375ED4">
        <w:rPr>
          <w:lang w:val="es-ES_tradnl"/>
        </w:rPr>
        <w:t>Katinka</w:t>
      </w:r>
      <w:proofErr w:type="spellEnd"/>
      <w:r w:rsidRPr="00375ED4">
        <w:rPr>
          <w:lang w:val="es-ES_tradnl"/>
        </w:rPr>
        <w:t xml:space="preserve"> Bock, </w:t>
      </w:r>
      <w:proofErr w:type="spellStart"/>
      <w:r w:rsidRPr="00375ED4">
        <w:rPr>
          <w:lang w:val="es-ES_tradnl"/>
        </w:rPr>
        <w:t>Moyra</w:t>
      </w:r>
      <w:proofErr w:type="spellEnd"/>
      <w:r w:rsidRPr="00375ED4">
        <w:rPr>
          <w:lang w:val="es-ES_tradnl"/>
        </w:rPr>
        <w:t xml:space="preserve"> </w:t>
      </w:r>
      <w:proofErr w:type="spellStart"/>
      <w:r w:rsidRPr="00375ED4">
        <w:rPr>
          <w:lang w:val="es-ES_tradnl"/>
        </w:rPr>
        <w:t>Davey</w:t>
      </w:r>
      <w:proofErr w:type="spellEnd"/>
      <w:r w:rsidRPr="00375ED4">
        <w:rPr>
          <w:lang w:val="es-ES_tradnl"/>
        </w:rPr>
        <w:t xml:space="preserve">, Gema </w:t>
      </w:r>
      <w:proofErr w:type="spellStart"/>
      <w:r w:rsidRPr="00375ED4">
        <w:rPr>
          <w:lang w:val="es-ES_tradnl"/>
        </w:rPr>
        <w:t>Intxausti</w:t>
      </w:r>
      <w:proofErr w:type="spellEnd"/>
      <w:r w:rsidRPr="00375ED4">
        <w:rPr>
          <w:lang w:val="es-ES_tradnl"/>
        </w:rPr>
        <w:t xml:space="preserve">, Itziar </w:t>
      </w:r>
      <w:proofErr w:type="spellStart"/>
      <w:r w:rsidRPr="00375ED4">
        <w:rPr>
          <w:lang w:val="es-ES_tradnl"/>
        </w:rPr>
        <w:t>Okariz</w:t>
      </w:r>
      <w:proofErr w:type="spellEnd"/>
      <w:r w:rsidRPr="00375ED4">
        <w:rPr>
          <w:lang w:val="es-ES_tradnl"/>
        </w:rPr>
        <w:t xml:space="preserve">, Julia </w:t>
      </w:r>
      <w:proofErr w:type="spellStart"/>
      <w:r w:rsidRPr="00375ED4">
        <w:rPr>
          <w:lang w:val="es-ES_tradnl"/>
        </w:rPr>
        <w:t>Sp</w:t>
      </w:r>
      <w:proofErr w:type="spellEnd"/>
      <w:r w:rsidRPr="00375ED4">
        <w:rPr>
          <w:lang w:val="de-DE"/>
        </w:rPr>
        <w:t>í</w:t>
      </w:r>
      <w:r w:rsidRPr="00375ED4">
        <w:rPr>
          <w:lang w:val="it-IT"/>
        </w:rPr>
        <w:t>nola, Mar</w:t>
      </w:r>
      <w:r w:rsidRPr="00375ED4">
        <w:rPr>
          <w:lang w:val="de-DE"/>
        </w:rPr>
        <w:t>í</w:t>
      </w:r>
      <w:r w:rsidRPr="00375ED4">
        <w:rPr>
          <w:lang w:val="es-ES_tradnl"/>
        </w:rPr>
        <w:t xml:space="preserve">a Luisa </w:t>
      </w:r>
      <w:proofErr w:type="spellStart"/>
      <w:r w:rsidRPr="00375ED4">
        <w:rPr>
          <w:lang w:val="es-ES_tradnl"/>
        </w:rPr>
        <w:t>Fern</w:t>
      </w:r>
      <w:proofErr w:type="spellEnd"/>
      <w:r w:rsidRPr="00375ED4">
        <w:rPr>
          <w:lang w:val="de-DE"/>
        </w:rPr>
        <w:t>á</w:t>
      </w:r>
      <w:proofErr w:type="spellStart"/>
      <w:r w:rsidRPr="00375ED4">
        <w:rPr>
          <w:lang w:val="es-ES_tradnl"/>
        </w:rPr>
        <w:t>ndez</w:t>
      </w:r>
      <w:proofErr w:type="spellEnd"/>
      <w:r w:rsidRPr="00375ED4">
        <w:rPr>
          <w:lang w:val="es-ES_tradnl"/>
        </w:rPr>
        <w:t xml:space="preserve">, Susan </w:t>
      </w:r>
      <w:proofErr w:type="spellStart"/>
      <w:r w:rsidRPr="00375ED4">
        <w:rPr>
          <w:lang w:val="es-ES_tradnl"/>
        </w:rPr>
        <w:t>Hiller</w:t>
      </w:r>
      <w:proofErr w:type="spellEnd"/>
      <w:r w:rsidRPr="00375ED4">
        <w:rPr>
          <w:lang w:val="es-ES_tradnl"/>
        </w:rPr>
        <w:t xml:space="preserve">, </w:t>
      </w:r>
      <w:proofErr w:type="spellStart"/>
      <w:r w:rsidRPr="00375ED4">
        <w:rPr>
          <w:lang w:val="es-ES_tradnl"/>
        </w:rPr>
        <w:t>Erlea</w:t>
      </w:r>
      <w:proofErr w:type="spellEnd"/>
      <w:r w:rsidRPr="00375ED4">
        <w:rPr>
          <w:lang w:val="es-ES_tradnl"/>
        </w:rPr>
        <w:t xml:space="preserve"> </w:t>
      </w:r>
      <w:proofErr w:type="spellStart"/>
      <w:r w:rsidRPr="00375ED4">
        <w:rPr>
          <w:lang w:val="es-ES_tradnl"/>
        </w:rPr>
        <w:t>Maneros</w:t>
      </w:r>
      <w:proofErr w:type="spellEnd"/>
      <w:r w:rsidRPr="00375ED4">
        <w:rPr>
          <w:lang w:val="es-ES_tradnl"/>
        </w:rPr>
        <w:t xml:space="preserve"> Zabala o N</w:t>
      </w:r>
      <w:r w:rsidRPr="00375ED4">
        <w:rPr>
          <w:lang w:val="fr-FR"/>
        </w:rPr>
        <w:t>é</w:t>
      </w:r>
      <w:proofErr w:type="spellStart"/>
      <w:r w:rsidRPr="00375ED4">
        <w:rPr>
          <w:lang w:val="es-ES_tradnl"/>
        </w:rPr>
        <w:t>stor</w:t>
      </w:r>
      <w:proofErr w:type="spellEnd"/>
      <w:r w:rsidRPr="00375ED4">
        <w:rPr>
          <w:lang w:val="es-ES_tradnl"/>
        </w:rPr>
        <w:t xml:space="preserve"> Sanmiguel </w:t>
      </w:r>
      <w:proofErr w:type="spellStart"/>
      <w:r w:rsidRPr="00375ED4">
        <w:rPr>
          <w:lang w:val="es-ES_tradnl"/>
        </w:rPr>
        <w:t>Diest</w:t>
      </w:r>
      <w:proofErr w:type="spellEnd"/>
      <w:r w:rsidRPr="00375ED4">
        <w:rPr>
          <w:lang w:val="es-ES_tradnl"/>
        </w:rPr>
        <w:t xml:space="preserve">, organizadas en espacios e instituciones como el Museo </w:t>
      </w:r>
      <w:proofErr w:type="spellStart"/>
      <w:r w:rsidRPr="00375ED4">
        <w:rPr>
          <w:lang w:val="es-ES_tradnl"/>
        </w:rPr>
        <w:t>Artium</w:t>
      </w:r>
      <w:proofErr w:type="spellEnd"/>
      <w:r w:rsidRPr="00375ED4">
        <w:rPr>
          <w:lang w:val="es-ES_tradnl"/>
        </w:rPr>
        <w:t xml:space="preserve"> (Vitoria-Gasteiz), MARCO (Vigo), MUSAC (</w:t>
      </w:r>
      <w:proofErr w:type="spellStart"/>
      <w:r w:rsidRPr="00375ED4">
        <w:rPr>
          <w:lang w:val="es-ES_tradnl"/>
        </w:rPr>
        <w:t>Leó</w:t>
      </w:r>
      <w:proofErr w:type="spellEnd"/>
      <w:r w:rsidRPr="00375ED4">
        <w:rPr>
          <w:lang w:val="de-DE"/>
        </w:rPr>
        <w:t>n), Azkuna Zentroa (Bilbao), CICC Tabakalera (Donostia-San Sebastiá</w:t>
      </w:r>
      <w:r w:rsidRPr="00375ED4">
        <w:rPr>
          <w:lang w:val="es-ES_tradnl"/>
        </w:rPr>
        <w:t xml:space="preserve">n), Centro de Arte Dos de Mayo (Móstoles), </w:t>
      </w:r>
      <w:proofErr w:type="spellStart"/>
      <w:r w:rsidRPr="00375ED4">
        <w:rPr>
          <w:lang w:val="es-ES_tradnl"/>
        </w:rPr>
        <w:t>Sculpture</w:t>
      </w:r>
      <w:proofErr w:type="spellEnd"/>
      <w:r w:rsidRPr="00375ED4">
        <w:rPr>
          <w:lang w:val="es-ES_tradnl"/>
        </w:rPr>
        <w:t xml:space="preserve"> Center (Nueva York) o el Museo Nacional Centro de Arte Reina </w:t>
      </w:r>
      <w:proofErr w:type="spellStart"/>
      <w:r w:rsidRPr="00375ED4">
        <w:rPr>
          <w:lang w:val="es-ES_tradnl"/>
        </w:rPr>
        <w:t>Sof</w:t>
      </w:r>
      <w:proofErr w:type="spellEnd"/>
      <w:r w:rsidRPr="00375ED4">
        <w:rPr>
          <w:lang w:val="de-DE"/>
        </w:rPr>
        <w:t>í</w:t>
      </w:r>
      <w:r w:rsidRPr="00375ED4">
        <w:rPr>
          <w:lang w:val="pt-PT"/>
        </w:rPr>
        <w:t>a MNCARS (Madrid).</w:t>
      </w:r>
    </w:p>
    <w:p w14:paraId="0D48B8A5" w14:textId="2B5FF2E2" w:rsidR="009D5646" w:rsidRPr="00E25385" w:rsidRDefault="00375ED4" w:rsidP="00375ED4">
      <w:pPr>
        <w:jc w:val="both"/>
      </w:pPr>
      <w:r w:rsidRPr="00375ED4">
        <w:rPr>
          <w:lang w:val="es-ES_tradnl"/>
        </w:rPr>
        <w:t xml:space="preserve">En el periodo 2007-2011 ocupó el cargo de comisaria-jefe en Montehermoso </w:t>
      </w:r>
      <w:proofErr w:type="spellStart"/>
      <w:r w:rsidRPr="00375ED4">
        <w:rPr>
          <w:lang w:val="es-ES_tradnl"/>
        </w:rPr>
        <w:t>Kulturunea</w:t>
      </w:r>
      <w:proofErr w:type="spellEnd"/>
      <w:r w:rsidRPr="00375ED4">
        <w:rPr>
          <w:lang w:val="es-ES_tradnl"/>
        </w:rPr>
        <w:t xml:space="preserve">, un proyecto pionero en la </w:t>
      </w:r>
      <w:proofErr w:type="spellStart"/>
      <w:r w:rsidRPr="00375ED4">
        <w:rPr>
          <w:lang w:val="es-ES_tradnl"/>
        </w:rPr>
        <w:t>aplicació</w:t>
      </w:r>
      <w:proofErr w:type="spellEnd"/>
      <w:r w:rsidRPr="00375ED4">
        <w:rPr>
          <w:lang w:val="nl-NL"/>
        </w:rPr>
        <w:t>n de pol</w:t>
      </w:r>
      <w:r w:rsidRPr="00375ED4">
        <w:rPr>
          <w:lang w:val="de-DE"/>
        </w:rPr>
        <w:t>í</w:t>
      </w:r>
      <w:r w:rsidRPr="00375ED4">
        <w:rPr>
          <w:lang w:val="es-ES_tradnl"/>
        </w:rPr>
        <w:t>ticas de igualdad entre los sexos, los </w:t>
      </w:r>
      <w:r w:rsidRPr="00375ED4">
        <w:rPr>
          <w:lang w:val="de-DE"/>
        </w:rPr>
        <w:t>á</w:t>
      </w:r>
      <w:proofErr w:type="spellStart"/>
      <w:r w:rsidRPr="00375ED4">
        <w:rPr>
          <w:lang w:val="es-ES_tradnl"/>
        </w:rPr>
        <w:t>mbitos</w:t>
      </w:r>
      <w:proofErr w:type="spellEnd"/>
      <w:r w:rsidRPr="00375ED4">
        <w:rPr>
          <w:lang w:val="es-ES_tradnl"/>
        </w:rPr>
        <w:t xml:space="preserve"> del arte, el pensamiento y la cultura </w:t>
      </w:r>
      <w:proofErr w:type="spellStart"/>
      <w:r w:rsidRPr="00375ED4">
        <w:rPr>
          <w:lang w:val="es-ES_tradnl"/>
        </w:rPr>
        <w:t>contempor</w:t>
      </w:r>
      <w:proofErr w:type="spellEnd"/>
      <w:r w:rsidRPr="00375ED4">
        <w:rPr>
          <w:lang w:val="de-DE"/>
        </w:rPr>
        <w:t>á</w:t>
      </w:r>
      <w:r w:rsidRPr="00375ED4">
        <w:rPr>
          <w:lang w:val="es-ES_tradnl"/>
        </w:rPr>
        <w:t xml:space="preserve">neos. Es miembro del Consejo Asesor de Museos de Euskadi y vocal electa del Instituto </w:t>
      </w:r>
      <w:proofErr w:type="spellStart"/>
      <w:r w:rsidRPr="00375ED4">
        <w:rPr>
          <w:lang w:val="es-ES_tradnl"/>
        </w:rPr>
        <w:t>Etxepare</w:t>
      </w:r>
      <w:proofErr w:type="spellEnd"/>
      <w:r w:rsidRPr="00375ED4">
        <w:rPr>
          <w:lang w:val="es-ES_tradnl"/>
        </w:rPr>
        <w:t>.</w:t>
      </w:r>
    </w:p>
    <w:p w14:paraId="026787A5" w14:textId="77777777" w:rsidR="009D5646" w:rsidRPr="009D5646" w:rsidRDefault="009D5646" w:rsidP="009D5646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</w:pPr>
      <w:r w:rsidRPr="009D5646">
        <w:rPr>
          <w:rFonts w:ascii="Calibri" w:eastAsia="Times New Roman" w:hAnsi="Calibri" w:cs="Calibri"/>
          <w:b/>
          <w:bCs/>
          <w:color w:val="222222"/>
          <w:kern w:val="0"/>
          <w:lang w:eastAsia="es-ES"/>
          <w14:ligatures w14:val="none"/>
        </w:rPr>
        <w:t>MARÍA INÉS RODRÍGUEZ (Zipaquirá, Colombia, 1968)</w:t>
      </w:r>
    </w:p>
    <w:p w14:paraId="58CB727F" w14:textId="77777777" w:rsidR="009D5646" w:rsidRPr="009D5646" w:rsidRDefault="009D5646" w:rsidP="009D5646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</w:pPr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 xml:space="preserve">María Inés Rodríguez tiene una práctica curatorial e institucional relacionada con la consolidación del museo como plataforma de conocimiento a través de programas expositivos, culturales y educativos. Actualmente es directora de la Fundación Walter Leblanc, Bruselas y conservadora adjunta de Arte Moderno y Contemporáneo en el MASP, </w:t>
      </w:r>
      <w:proofErr w:type="spellStart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>Museu</w:t>
      </w:r>
      <w:proofErr w:type="spellEnd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 xml:space="preserve"> de Arte de São Paulo </w:t>
      </w:r>
      <w:proofErr w:type="spellStart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>Assis</w:t>
      </w:r>
      <w:proofErr w:type="spellEnd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 xml:space="preserve"> </w:t>
      </w:r>
      <w:proofErr w:type="spellStart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>Chateaubriand</w:t>
      </w:r>
      <w:proofErr w:type="spellEnd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>.</w:t>
      </w:r>
    </w:p>
    <w:p w14:paraId="0FF45CC4" w14:textId="77777777" w:rsidR="009D5646" w:rsidRPr="009D5646" w:rsidRDefault="009D5646" w:rsidP="009D5646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</w:pPr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 xml:space="preserve">Paralelamente, Rodríguez forma parte de Tropical </w:t>
      </w:r>
      <w:proofErr w:type="spellStart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>Papers</w:t>
      </w:r>
      <w:proofErr w:type="spellEnd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 xml:space="preserve">, un foro cultural inclusivo, que fundó en 2005, dedicado a desarrollar una reflexión sobre arte, arquitectura, diseño e investigación científica con profesionales de y en los trópicos. Desde 2021 es asesora en la </w:t>
      </w:r>
      <w:proofErr w:type="spellStart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>Rijksakademie</w:t>
      </w:r>
      <w:proofErr w:type="spellEnd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 xml:space="preserve"> van </w:t>
      </w:r>
      <w:proofErr w:type="spellStart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>beeldende</w:t>
      </w:r>
      <w:proofErr w:type="spellEnd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 xml:space="preserve">, Ámsterdam y de la Fundación </w:t>
      </w:r>
      <w:proofErr w:type="spellStart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>Kadist</w:t>
      </w:r>
      <w:proofErr w:type="spellEnd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>, Francia.</w:t>
      </w:r>
    </w:p>
    <w:p w14:paraId="2C978187" w14:textId="77777777" w:rsidR="009D5646" w:rsidRPr="009D5646" w:rsidRDefault="009D5646" w:rsidP="009D5646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</w:pPr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 xml:space="preserve">Anteriormente fue directora del CAPC </w:t>
      </w:r>
      <w:proofErr w:type="spellStart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>Musée</w:t>
      </w:r>
      <w:proofErr w:type="spellEnd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 xml:space="preserve"> </w:t>
      </w:r>
      <w:proofErr w:type="spellStart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>d'art</w:t>
      </w:r>
      <w:proofErr w:type="spellEnd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 xml:space="preserve"> </w:t>
      </w:r>
      <w:proofErr w:type="spellStart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>Contemporain</w:t>
      </w:r>
      <w:proofErr w:type="spellEnd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 xml:space="preserve"> de Burdeos en Francia, conservadora jefe del MUAC de Ciudad de México, conservadora jefe del Museo de Arte Contemporáneo de Castilla y </w:t>
      </w:r>
      <w:proofErr w:type="spellStart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>Léon</w:t>
      </w:r>
      <w:proofErr w:type="spellEnd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 xml:space="preserve"> (MUSAC) en España y conservadora invitada del </w:t>
      </w:r>
      <w:proofErr w:type="spellStart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>Jeu</w:t>
      </w:r>
      <w:proofErr w:type="spellEnd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 xml:space="preserve"> de </w:t>
      </w:r>
      <w:proofErr w:type="spellStart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>Paume</w:t>
      </w:r>
      <w:proofErr w:type="spellEnd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 xml:space="preserve"> de París. Desde 2017 hasta 2019 fue presidenta del Comité Art </w:t>
      </w:r>
      <w:proofErr w:type="spellStart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>Citoyen</w:t>
      </w:r>
      <w:proofErr w:type="spellEnd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 xml:space="preserve"> France, </w:t>
      </w:r>
      <w:proofErr w:type="spellStart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>Fondation</w:t>
      </w:r>
      <w:proofErr w:type="spellEnd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 xml:space="preserve"> Daniel et Nina </w:t>
      </w:r>
      <w:proofErr w:type="spellStart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>Carasso</w:t>
      </w:r>
      <w:proofErr w:type="spellEnd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 xml:space="preserve">. Desde 2017, es miembro del Consejo de Administración de la Fundación Martell, en Francia y miembro del jurado del Programa de Premios de Arte Lise </w:t>
      </w:r>
      <w:proofErr w:type="spellStart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>Wilhelmsen</w:t>
      </w:r>
      <w:proofErr w:type="spellEnd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 xml:space="preserve"> 2019-2024, en el </w:t>
      </w:r>
      <w:proofErr w:type="spellStart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>Henie</w:t>
      </w:r>
      <w:proofErr w:type="spellEnd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 xml:space="preserve"> </w:t>
      </w:r>
      <w:proofErr w:type="spellStart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>Onstad</w:t>
      </w:r>
      <w:proofErr w:type="spellEnd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 xml:space="preserve"> </w:t>
      </w:r>
      <w:proofErr w:type="spellStart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>Kunstsenter</w:t>
      </w:r>
      <w:proofErr w:type="spellEnd"/>
      <w:r w:rsidRPr="009D5646">
        <w:rPr>
          <w:rFonts w:ascii="Calibri" w:eastAsia="Times New Roman" w:hAnsi="Calibri" w:cs="Calibri"/>
          <w:color w:val="222222"/>
          <w:kern w:val="0"/>
          <w:lang w:eastAsia="es-ES"/>
          <w14:ligatures w14:val="none"/>
        </w:rPr>
        <w:t xml:space="preserve"> de Noruega. Es miembro de CIMAM y del ICOM.</w:t>
      </w:r>
    </w:p>
    <w:p w14:paraId="035E99C7" w14:textId="77777777" w:rsidR="004A280E" w:rsidRPr="004A280E" w:rsidRDefault="004A280E" w:rsidP="00375ED4">
      <w:pPr>
        <w:jc w:val="both"/>
        <w:rPr>
          <w:lang w:val="es-ES_tradnl"/>
        </w:rPr>
      </w:pPr>
      <w:r w:rsidRPr="004A280E">
        <w:rPr>
          <w:lang w:val="es-ES_tradnl"/>
        </w:rPr>
        <w:t xml:space="preserve">Exponen que, tras ratificar las bases publicadas del concurso, </w:t>
      </w:r>
      <w:r w:rsidRPr="004A280E">
        <w:rPr>
          <w:lang w:val="sv-SE"/>
        </w:rPr>
        <w:t xml:space="preserve">revisar </w:t>
      </w:r>
      <w:r w:rsidRPr="004A280E">
        <w:rPr>
          <w:lang w:val="es-ES_tradnl"/>
        </w:rPr>
        <w:t>y realizar la evaluación de la totalidad de los</w:t>
      </w:r>
      <w:r w:rsidRPr="004A280E">
        <w:rPr>
          <w:lang w:val="de-DE"/>
        </w:rPr>
        <w:t xml:space="preserve"> </w:t>
      </w:r>
      <w:r w:rsidRPr="004A280E">
        <w:rPr>
          <w:lang w:val="es-ES_tradnl"/>
        </w:rPr>
        <w:t>trabajos</w:t>
      </w:r>
      <w:r w:rsidRPr="004A280E">
        <w:rPr>
          <w:lang w:val="pt-PT"/>
        </w:rPr>
        <w:t xml:space="preserve"> presentados</w:t>
      </w:r>
      <w:r w:rsidRPr="004A280E">
        <w:rPr>
          <w:lang w:val="es-ES_tradnl"/>
        </w:rPr>
        <w:t>, que cumplen las bases del certamen, deciden por unanimidad seleccionar como Ganadora de la Convocatoria la obra de la artista:</w:t>
      </w:r>
    </w:p>
    <w:p w14:paraId="5F3E1E10" w14:textId="77777777" w:rsidR="001C7291" w:rsidRPr="001C7291" w:rsidRDefault="004A280E" w:rsidP="001C7291">
      <w:pPr>
        <w:rPr>
          <w:b/>
          <w:bCs/>
          <w:lang w:val="es-ES_tradnl"/>
        </w:rPr>
      </w:pPr>
      <w:r w:rsidRPr="004A280E">
        <w:rPr>
          <w:b/>
          <w:bCs/>
          <w:lang w:val="es-ES_tradnl"/>
        </w:rPr>
        <w:t xml:space="preserve">Nora </w:t>
      </w:r>
      <w:proofErr w:type="spellStart"/>
      <w:r w:rsidRPr="004A280E">
        <w:rPr>
          <w:b/>
          <w:bCs/>
          <w:lang w:val="es-ES_tradnl"/>
        </w:rPr>
        <w:t>Aurrekoetxea</w:t>
      </w:r>
      <w:proofErr w:type="spellEnd"/>
      <w:r w:rsidRPr="004A280E">
        <w:rPr>
          <w:b/>
          <w:bCs/>
          <w:lang w:val="es-ES_tradnl"/>
        </w:rPr>
        <w:t xml:space="preserve"> (Bilbao, Vizcaya,1989)</w:t>
      </w:r>
    </w:p>
    <w:p w14:paraId="6D14438C" w14:textId="77777777" w:rsidR="004A280E" w:rsidRPr="004A280E" w:rsidRDefault="004A280E" w:rsidP="00375ED4">
      <w:pPr>
        <w:jc w:val="both"/>
      </w:pPr>
      <w:r w:rsidRPr="004A280E">
        <w:rPr>
          <w:lang w:val="pt-PT"/>
        </w:rPr>
        <w:t>Siendo los artistas finalistas</w:t>
      </w:r>
      <w:r w:rsidR="00927C26">
        <w:rPr>
          <w:lang w:val="pt-PT"/>
        </w:rPr>
        <w:t xml:space="preserve"> por orden alfabético</w:t>
      </w:r>
      <w:r w:rsidRPr="004A280E">
        <w:rPr>
          <w:lang w:val="pt-PT"/>
        </w:rPr>
        <w:t>:</w:t>
      </w:r>
    </w:p>
    <w:p w14:paraId="3D7035BD" w14:textId="77777777" w:rsidR="00927C26" w:rsidRPr="00927C26" w:rsidRDefault="00927C26" w:rsidP="00927C26">
      <w:pPr>
        <w:jc w:val="both"/>
        <w:rPr>
          <w:b/>
          <w:bCs/>
          <w:lang w:val="es-ES_tradnl"/>
        </w:rPr>
      </w:pPr>
      <w:r w:rsidRPr="00927C26">
        <w:rPr>
          <w:b/>
          <w:bCs/>
          <w:lang w:val="es-ES_tradnl"/>
        </w:rPr>
        <w:t xml:space="preserve">Baeza </w:t>
      </w:r>
      <w:proofErr w:type="spellStart"/>
      <w:r w:rsidRPr="00927C26">
        <w:rPr>
          <w:b/>
          <w:bCs/>
          <w:lang w:val="es-ES_tradnl"/>
        </w:rPr>
        <w:t>Pailamilla</w:t>
      </w:r>
      <w:proofErr w:type="spellEnd"/>
      <w:r w:rsidRPr="00927C26">
        <w:rPr>
          <w:b/>
          <w:bCs/>
          <w:lang w:val="es-ES_tradnl"/>
        </w:rPr>
        <w:t>, Paula (Santiago de Chile,1988)</w:t>
      </w:r>
    </w:p>
    <w:p w14:paraId="14CA7273" w14:textId="77777777" w:rsidR="00927C26" w:rsidRPr="00927C26" w:rsidRDefault="00927C26" w:rsidP="00927C26">
      <w:pPr>
        <w:jc w:val="both"/>
        <w:rPr>
          <w:b/>
          <w:bCs/>
          <w:lang w:val="es-ES_tradnl"/>
        </w:rPr>
      </w:pPr>
      <w:r w:rsidRPr="00927C26">
        <w:rPr>
          <w:b/>
          <w:bCs/>
          <w:lang w:val="es-ES_tradnl"/>
        </w:rPr>
        <w:t>Cerdá, María (Madrid,1984)</w:t>
      </w:r>
    </w:p>
    <w:p w14:paraId="359550A3" w14:textId="77777777" w:rsidR="00927C26" w:rsidRPr="00927C26" w:rsidRDefault="00927C26" w:rsidP="00927C26">
      <w:pPr>
        <w:jc w:val="both"/>
        <w:rPr>
          <w:b/>
          <w:bCs/>
          <w:lang w:val="es-ES_tradnl"/>
        </w:rPr>
      </w:pPr>
      <w:proofErr w:type="spellStart"/>
      <w:r w:rsidRPr="00927C26">
        <w:rPr>
          <w:b/>
          <w:bCs/>
          <w:lang w:val="es-ES_tradnl"/>
        </w:rPr>
        <w:t>Escoval</w:t>
      </w:r>
      <w:proofErr w:type="spellEnd"/>
      <w:r w:rsidRPr="00927C26">
        <w:rPr>
          <w:b/>
          <w:bCs/>
          <w:lang w:val="es-ES_tradnl"/>
        </w:rPr>
        <w:t>, Joana (Lisboa,1982)</w:t>
      </w:r>
    </w:p>
    <w:p w14:paraId="3C435328" w14:textId="77777777" w:rsidR="00927C26" w:rsidRPr="00927C26" w:rsidRDefault="00927C26" w:rsidP="00927C26">
      <w:pPr>
        <w:jc w:val="both"/>
        <w:rPr>
          <w:b/>
          <w:bCs/>
          <w:lang w:val="es-ES_tradnl"/>
        </w:rPr>
      </w:pPr>
      <w:proofErr w:type="spellStart"/>
      <w:r w:rsidRPr="00927C26">
        <w:rPr>
          <w:b/>
          <w:bCs/>
          <w:lang w:val="es-ES_tradnl"/>
        </w:rPr>
        <w:t>Femenía</w:t>
      </w:r>
      <w:proofErr w:type="spellEnd"/>
      <w:r w:rsidRPr="00927C26">
        <w:rPr>
          <w:b/>
          <w:bCs/>
          <w:lang w:val="es-ES_tradnl"/>
        </w:rPr>
        <w:t>, Inma (Pego,</w:t>
      </w:r>
      <w:r>
        <w:rPr>
          <w:b/>
          <w:bCs/>
          <w:lang w:val="es-ES_tradnl"/>
        </w:rPr>
        <w:t xml:space="preserve"> Alicante, </w:t>
      </w:r>
      <w:r w:rsidRPr="00927C26">
        <w:rPr>
          <w:b/>
          <w:bCs/>
          <w:lang w:val="es-ES_tradnl"/>
        </w:rPr>
        <w:t>1985)</w:t>
      </w:r>
    </w:p>
    <w:p w14:paraId="7DDA0C7B" w14:textId="77777777" w:rsidR="00927C26" w:rsidRPr="00927C26" w:rsidRDefault="00927C26" w:rsidP="00927C26">
      <w:pPr>
        <w:jc w:val="both"/>
        <w:rPr>
          <w:b/>
          <w:bCs/>
          <w:lang w:val="es-ES_tradnl"/>
        </w:rPr>
      </w:pPr>
      <w:proofErr w:type="spellStart"/>
      <w:r w:rsidRPr="00927C26">
        <w:rPr>
          <w:b/>
          <w:bCs/>
          <w:lang w:val="es-ES_tradnl"/>
        </w:rPr>
        <w:t>Gatón</w:t>
      </w:r>
      <w:proofErr w:type="spellEnd"/>
      <w:r w:rsidRPr="00927C26">
        <w:rPr>
          <w:b/>
          <w:bCs/>
          <w:lang w:val="es-ES_tradnl"/>
        </w:rPr>
        <w:t>, Esther (Valladolid,1988)</w:t>
      </w:r>
    </w:p>
    <w:p w14:paraId="311DBA8E" w14:textId="77777777" w:rsidR="00927C26" w:rsidRPr="00927C26" w:rsidRDefault="00927C26" w:rsidP="00927C26">
      <w:pPr>
        <w:jc w:val="both"/>
        <w:rPr>
          <w:b/>
          <w:bCs/>
          <w:lang w:val="es-ES_tradnl"/>
        </w:rPr>
      </w:pPr>
      <w:r w:rsidRPr="00927C26">
        <w:rPr>
          <w:b/>
          <w:bCs/>
          <w:lang w:val="es-ES_tradnl"/>
        </w:rPr>
        <w:t>González Guerreiro, Marina (A Guarda,</w:t>
      </w:r>
      <w:r>
        <w:rPr>
          <w:b/>
          <w:bCs/>
          <w:lang w:val="es-ES_tradnl"/>
        </w:rPr>
        <w:t xml:space="preserve"> Pontevedra, </w:t>
      </w:r>
      <w:r w:rsidRPr="00927C26">
        <w:rPr>
          <w:b/>
          <w:bCs/>
          <w:lang w:val="es-ES_tradnl"/>
        </w:rPr>
        <w:t>1992)</w:t>
      </w:r>
    </w:p>
    <w:p w14:paraId="5C8A9467" w14:textId="77777777" w:rsidR="00927C26" w:rsidRPr="00927C26" w:rsidRDefault="00927C26" w:rsidP="00927C26">
      <w:pPr>
        <w:jc w:val="both"/>
        <w:rPr>
          <w:b/>
          <w:bCs/>
          <w:lang w:val="es-ES_tradnl"/>
        </w:rPr>
      </w:pPr>
      <w:r w:rsidRPr="00927C26">
        <w:rPr>
          <w:b/>
          <w:bCs/>
          <w:lang w:val="es-ES_tradnl"/>
        </w:rPr>
        <w:t>Gracia, Blanca (Madrid,1989)</w:t>
      </w:r>
    </w:p>
    <w:p w14:paraId="4B6C23CF" w14:textId="77777777" w:rsidR="00927C26" w:rsidRPr="00927C26" w:rsidRDefault="00927C26" w:rsidP="00927C26">
      <w:pPr>
        <w:jc w:val="both"/>
        <w:rPr>
          <w:b/>
          <w:bCs/>
          <w:lang w:val="es-ES_tradnl"/>
        </w:rPr>
      </w:pPr>
      <w:r w:rsidRPr="00927C26">
        <w:rPr>
          <w:b/>
          <w:bCs/>
          <w:lang w:val="es-ES_tradnl"/>
        </w:rPr>
        <w:lastRenderedPageBreak/>
        <w:t xml:space="preserve">Jauregui, </w:t>
      </w:r>
      <w:proofErr w:type="spellStart"/>
      <w:r w:rsidRPr="00927C26">
        <w:rPr>
          <w:b/>
          <w:bCs/>
          <w:lang w:val="es-ES_tradnl"/>
        </w:rPr>
        <w:t>Sahatsa</w:t>
      </w:r>
      <w:proofErr w:type="spellEnd"/>
      <w:r w:rsidRPr="00927C26">
        <w:rPr>
          <w:b/>
          <w:bCs/>
          <w:lang w:val="es-ES_tradnl"/>
        </w:rPr>
        <w:t xml:space="preserve"> (</w:t>
      </w:r>
      <w:proofErr w:type="spellStart"/>
      <w:r w:rsidRPr="00927C26">
        <w:rPr>
          <w:b/>
          <w:bCs/>
          <w:lang w:val="es-ES_tradnl"/>
        </w:rPr>
        <w:t>Itaparica</w:t>
      </w:r>
      <w:proofErr w:type="spellEnd"/>
      <w:r w:rsidRPr="00927C26">
        <w:rPr>
          <w:b/>
          <w:bCs/>
          <w:lang w:val="es-ES_tradnl"/>
        </w:rPr>
        <w:t>,</w:t>
      </w:r>
      <w:r>
        <w:rPr>
          <w:b/>
          <w:bCs/>
          <w:lang w:val="es-ES_tradnl"/>
        </w:rPr>
        <w:t xml:space="preserve"> </w:t>
      </w:r>
      <w:hyperlink r:id="rId5" w:history="1">
        <w:r w:rsidRPr="00927C26">
          <w:rPr>
            <w:rStyle w:val="Hipervnculo"/>
            <w:b/>
            <w:bCs/>
            <w:color w:val="000000" w:themeColor="text1"/>
            <w:u w:val="none"/>
          </w:rPr>
          <w:t>Bahía de Todos los Santos</w:t>
        </w:r>
      </w:hyperlink>
      <w:r>
        <w:rPr>
          <w:b/>
          <w:bCs/>
          <w:color w:val="000000" w:themeColor="text1"/>
          <w:lang w:val="es-ES_tradnl"/>
        </w:rPr>
        <w:t>,</w:t>
      </w:r>
      <w:r w:rsidRPr="00927C26">
        <w:rPr>
          <w:b/>
          <w:bCs/>
          <w:color w:val="000000" w:themeColor="text1"/>
          <w:lang w:val="es-ES_tradnl"/>
        </w:rPr>
        <w:t xml:space="preserve"> </w:t>
      </w:r>
      <w:r w:rsidRPr="00927C26">
        <w:rPr>
          <w:b/>
          <w:bCs/>
          <w:lang w:val="es-ES_tradnl"/>
        </w:rPr>
        <w:t>1984)</w:t>
      </w:r>
    </w:p>
    <w:p w14:paraId="0EA6A7BA" w14:textId="77777777" w:rsidR="00927C26" w:rsidRPr="00927C26" w:rsidRDefault="00927C26" w:rsidP="00927C26">
      <w:pPr>
        <w:jc w:val="both"/>
        <w:rPr>
          <w:b/>
          <w:bCs/>
          <w:lang w:val="es-ES_tradnl"/>
        </w:rPr>
      </w:pPr>
      <w:proofErr w:type="spellStart"/>
      <w:r w:rsidRPr="00927C26">
        <w:rPr>
          <w:b/>
          <w:bCs/>
          <w:lang w:val="es-ES_tradnl"/>
        </w:rPr>
        <w:t>Manceaux</w:t>
      </w:r>
      <w:proofErr w:type="spellEnd"/>
      <w:r w:rsidRPr="00927C26">
        <w:rPr>
          <w:b/>
          <w:bCs/>
          <w:lang w:val="es-ES_tradnl"/>
        </w:rPr>
        <w:t>, Elsa Louis (</w:t>
      </w:r>
      <w:proofErr w:type="spellStart"/>
      <w:r w:rsidRPr="00927C26">
        <w:rPr>
          <w:b/>
          <w:bCs/>
          <w:lang w:val="es-ES_tradnl"/>
        </w:rPr>
        <w:t>Neully</w:t>
      </w:r>
      <w:proofErr w:type="spellEnd"/>
      <w:r w:rsidRPr="00927C26">
        <w:rPr>
          <w:b/>
          <w:bCs/>
          <w:lang w:val="es-ES_tradnl"/>
        </w:rPr>
        <w:t>-Sur-</w:t>
      </w:r>
      <w:proofErr w:type="spellStart"/>
      <w:r w:rsidRPr="00927C26">
        <w:rPr>
          <w:b/>
          <w:bCs/>
          <w:lang w:val="es-ES_tradnl"/>
        </w:rPr>
        <w:t>Seine</w:t>
      </w:r>
      <w:proofErr w:type="spellEnd"/>
      <w:r w:rsidRPr="00927C26">
        <w:rPr>
          <w:b/>
          <w:bCs/>
          <w:lang w:val="es-ES_tradnl"/>
        </w:rPr>
        <w:t>,</w:t>
      </w:r>
      <w:r>
        <w:rPr>
          <w:b/>
          <w:bCs/>
          <w:lang w:val="es-ES_tradnl"/>
        </w:rPr>
        <w:t xml:space="preserve"> </w:t>
      </w:r>
      <w:r w:rsidRPr="00927C26">
        <w:rPr>
          <w:b/>
          <w:bCs/>
          <w:lang w:val="es-ES_tradnl"/>
        </w:rPr>
        <w:t>1985)</w:t>
      </w:r>
    </w:p>
    <w:p w14:paraId="2A7D30C9" w14:textId="77777777" w:rsidR="00927C26" w:rsidRPr="00927C26" w:rsidRDefault="00927C26" w:rsidP="00927C26">
      <w:pPr>
        <w:jc w:val="both"/>
        <w:rPr>
          <w:b/>
          <w:bCs/>
          <w:lang w:val="es-ES_tradnl"/>
        </w:rPr>
      </w:pPr>
      <w:r w:rsidRPr="00927C26">
        <w:rPr>
          <w:b/>
          <w:bCs/>
          <w:lang w:val="es-ES_tradnl"/>
        </w:rPr>
        <w:t>Pan, Damaris (</w:t>
      </w:r>
      <w:proofErr w:type="spellStart"/>
      <w:r w:rsidRPr="00927C26">
        <w:rPr>
          <w:b/>
          <w:bCs/>
          <w:lang w:val="es-ES_tradnl"/>
        </w:rPr>
        <w:t>Eibar</w:t>
      </w:r>
      <w:proofErr w:type="spellEnd"/>
      <w:r w:rsidRPr="00927C26">
        <w:rPr>
          <w:b/>
          <w:bCs/>
          <w:lang w:val="es-ES_tradnl"/>
        </w:rPr>
        <w:t>,</w:t>
      </w:r>
      <w:r>
        <w:rPr>
          <w:b/>
          <w:bCs/>
          <w:lang w:val="es-ES_tradnl"/>
        </w:rPr>
        <w:t xml:space="preserve"> Guipúzcoa, </w:t>
      </w:r>
      <w:r w:rsidRPr="00927C26">
        <w:rPr>
          <w:b/>
          <w:bCs/>
          <w:lang w:val="es-ES_tradnl"/>
        </w:rPr>
        <w:t>1983)</w:t>
      </w:r>
    </w:p>
    <w:p w14:paraId="1FC55AED" w14:textId="77777777" w:rsidR="00927C26" w:rsidRPr="00927C26" w:rsidRDefault="00927C26" w:rsidP="00927C26">
      <w:pPr>
        <w:jc w:val="both"/>
        <w:rPr>
          <w:b/>
          <w:bCs/>
          <w:lang w:val="es-ES_tradnl"/>
        </w:rPr>
      </w:pPr>
      <w:proofErr w:type="spellStart"/>
      <w:r w:rsidRPr="00927C26">
        <w:rPr>
          <w:b/>
          <w:bCs/>
          <w:lang w:val="es-ES_tradnl"/>
        </w:rPr>
        <w:t>Prancha</w:t>
      </w:r>
      <w:proofErr w:type="spellEnd"/>
      <w:r w:rsidRPr="00927C26">
        <w:rPr>
          <w:b/>
          <w:bCs/>
          <w:lang w:val="es-ES_tradnl"/>
        </w:rPr>
        <w:t>, Lucía (Lisboa,1985)</w:t>
      </w:r>
    </w:p>
    <w:p w14:paraId="713DE9A5" w14:textId="77777777" w:rsidR="00927C26" w:rsidRPr="00927C26" w:rsidRDefault="00927C26" w:rsidP="00927C26">
      <w:pPr>
        <w:jc w:val="both"/>
        <w:rPr>
          <w:b/>
          <w:bCs/>
          <w:lang w:val="es-ES_tradnl"/>
        </w:rPr>
      </w:pPr>
      <w:r w:rsidRPr="00927C26">
        <w:rPr>
          <w:b/>
          <w:bCs/>
          <w:lang w:val="es-ES_tradnl"/>
        </w:rPr>
        <w:t>Sánchez Barroso, Bárbara (Lleida,1987)</w:t>
      </w:r>
    </w:p>
    <w:p w14:paraId="6F395DF1" w14:textId="77777777" w:rsidR="00927C26" w:rsidRPr="00927C26" w:rsidRDefault="00927C26" w:rsidP="00927C26">
      <w:pPr>
        <w:jc w:val="both"/>
        <w:rPr>
          <w:b/>
          <w:bCs/>
          <w:lang w:val="es-ES_tradnl"/>
        </w:rPr>
      </w:pPr>
      <w:r w:rsidRPr="00927C26">
        <w:rPr>
          <w:b/>
          <w:bCs/>
          <w:lang w:val="es-ES_tradnl"/>
        </w:rPr>
        <w:t>Serrano Rivas, Leonor (Málaga,1986)</w:t>
      </w:r>
    </w:p>
    <w:p w14:paraId="06D5E243" w14:textId="77777777" w:rsidR="00927C26" w:rsidRPr="00927C26" w:rsidRDefault="00927C26" w:rsidP="00927C26">
      <w:pPr>
        <w:jc w:val="both"/>
        <w:rPr>
          <w:b/>
          <w:bCs/>
          <w:lang w:val="es-ES_tradnl"/>
        </w:rPr>
      </w:pPr>
      <w:proofErr w:type="spellStart"/>
      <w:r w:rsidRPr="00927C26">
        <w:rPr>
          <w:b/>
          <w:bCs/>
          <w:lang w:val="es-ES_tradnl"/>
        </w:rPr>
        <w:t>Tharrats</w:t>
      </w:r>
      <w:proofErr w:type="spellEnd"/>
      <w:r w:rsidR="00580546">
        <w:rPr>
          <w:b/>
          <w:bCs/>
          <w:lang w:val="es-ES_tradnl"/>
        </w:rPr>
        <w:t>,</w:t>
      </w:r>
      <w:r w:rsidRPr="00927C26">
        <w:rPr>
          <w:b/>
          <w:bCs/>
          <w:lang w:val="es-ES_tradnl"/>
        </w:rPr>
        <w:t xml:space="preserve"> Rosa (Barcelona,1983)</w:t>
      </w:r>
    </w:p>
    <w:p w14:paraId="5655D39E" w14:textId="77777777" w:rsidR="004A280E" w:rsidRDefault="00927C26" w:rsidP="00927C26">
      <w:pPr>
        <w:jc w:val="both"/>
        <w:rPr>
          <w:b/>
          <w:bCs/>
          <w:lang w:val="es-ES_tradnl"/>
        </w:rPr>
      </w:pPr>
      <w:proofErr w:type="spellStart"/>
      <w:r w:rsidRPr="00927C26">
        <w:rPr>
          <w:b/>
          <w:bCs/>
          <w:lang w:val="es-ES_tradnl"/>
        </w:rPr>
        <w:t>Vinent</w:t>
      </w:r>
      <w:proofErr w:type="spellEnd"/>
      <w:r w:rsidRPr="00927C26">
        <w:rPr>
          <w:b/>
          <w:bCs/>
          <w:lang w:val="es-ES_tradnl"/>
        </w:rPr>
        <w:t>, Helena (Barcelona,1988)</w:t>
      </w:r>
    </w:p>
    <w:p w14:paraId="35A445D7" w14:textId="77777777" w:rsidR="004A280E" w:rsidRPr="004A280E" w:rsidRDefault="004A280E" w:rsidP="00375ED4">
      <w:pPr>
        <w:jc w:val="both"/>
      </w:pPr>
    </w:p>
    <w:p w14:paraId="7A182317" w14:textId="77777777" w:rsidR="004A280E" w:rsidRDefault="004A280E" w:rsidP="00375ED4">
      <w:pPr>
        <w:jc w:val="both"/>
        <w:rPr>
          <w:lang w:val="es-ES_tradnl"/>
        </w:rPr>
      </w:pPr>
      <w:r w:rsidRPr="004A280E">
        <w:rPr>
          <w:lang w:val="es-ES_tradnl"/>
        </w:rPr>
        <w:t>Y para que así conste, se levanta Acta con la conformidad de los presentes:</w:t>
      </w:r>
    </w:p>
    <w:p w14:paraId="0B072F55" w14:textId="77777777" w:rsidR="00580546" w:rsidRPr="004A280E" w:rsidRDefault="00580546" w:rsidP="00375ED4">
      <w:pPr>
        <w:jc w:val="both"/>
        <w:rPr>
          <w:lang w:val="es-ES_tradnl"/>
        </w:rPr>
      </w:pPr>
    </w:p>
    <w:tbl>
      <w:tblPr>
        <w:tblW w:w="84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239"/>
        <w:gridCol w:w="4239"/>
      </w:tblGrid>
      <w:tr w:rsidR="00580546" w:rsidRPr="00580546" w14:paraId="2A769230" w14:textId="77777777" w:rsidTr="0046079A">
        <w:trPr>
          <w:trHeight w:val="1413"/>
        </w:trPr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F7AAA" w14:textId="77777777" w:rsidR="00580546" w:rsidRPr="00580546" w:rsidRDefault="00580546" w:rsidP="00580546">
            <w:pPr>
              <w:jc w:val="both"/>
              <w:rPr>
                <w:lang w:val="de-DE"/>
              </w:rPr>
            </w:pPr>
            <w:r w:rsidRPr="00580546">
              <w:rPr>
                <w:lang w:val="de-DE"/>
              </w:rPr>
              <w:t>D</w:t>
            </w:r>
            <w:r w:rsidRPr="00580546">
              <w:rPr>
                <w:lang w:val="es-ES_tradnl"/>
              </w:rPr>
              <w:t>ª. Felipa Jove</w:t>
            </w:r>
          </w:p>
          <w:p w14:paraId="40019ABC" w14:textId="77777777" w:rsidR="00580546" w:rsidRPr="00580546" w:rsidRDefault="00580546" w:rsidP="00580546">
            <w:pPr>
              <w:jc w:val="both"/>
              <w:rPr>
                <w:lang w:val="de-DE"/>
              </w:rPr>
            </w:pPr>
          </w:p>
          <w:p w14:paraId="1899E302" w14:textId="77777777" w:rsidR="00580546" w:rsidRPr="00580546" w:rsidRDefault="00580546" w:rsidP="00580546">
            <w:pPr>
              <w:jc w:val="both"/>
            </w:pPr>
          </w:p>
        </w:tc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68CDB" w14:textId="77777777" w:rsidR="00580546" w:rsidRPr="00580546" w:rsidRDefault="00580546" w:rsidP="00580546">
            <w:pPr>
              <w:jc w:val="both"/>
            </w:pPr>
            <w:r w:rsidRPr="00580546">
              <w:rPr>
                <w:lang w:val="de-DE"/>
              </w:rPr>
              <w:t>D</w:t>
            </w:r>
            <w:r w:rsidRPr="00580546">
              <w:rPr>
                <w:lang w:val="es-ES_tradnl"/>
              </w:rPr>
              <w:t xml:space="preserve">º. </w:t>
            </w:r>
            <w:r w:rsidRPr="00580546">
              <w:rPr>
                <w:lang w:val="en-US"/>
              </w:rPr>
              <w:t>Ma</w:t>
            </w:r>
            <w:r>
              <w:rPr>
                <w:lang w:val="en-US"/>
              </w:rPr>
              <w:t xml:space="preserve">ría </w:t>
            </w:r>
            <w:proofErr w:type="spellStart"/>
            <w:r>
              <w:rPr>
                <w:lang w:val="en-US"/>
              </w:rPr>
              <w:t>Berríos</w:t>
            </w:r>
            <w:proofErr w:type="spellEnd"/>
          </w:p>
        </w:tc>
      </w:tr>
      <w:tr w:rsidR="00580546" w:rsidRPr="00580546" w14:paraId="5F5FD8F6" w14:textId="77777777" w:rsidTr="0046079A">
        <w:trPr>
          <w:trHeight w:val="1133"/>
        </w:trPr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3131B" w14:textId="77777777" w:rsidR="00580546" w:rsidRPr="00580546" w:rsidRDefault="00580546" w:rsidP="00580546">
            <w:pPr>
              <w:jc w:val="both"/>
              <w:rPr>
                <w:lang w:val="de-DE"/>
              </w:rPr>
            </w:pPr>
            <w:r w:rsidRPr="00580546">
              <w:rPr>
                <w:lang w:val="de-DE"/>
              </w:rPr>
              <w:t>D</w:t>
            </w:r>
            <w:r w:rsidRPr="00580546">
              <w:rPr>
                <w:lang w:val="es-ES_tradnl"/>
              </w:rPr>
              <w:t xml:space="preserve">ª. </w:t>
            </w:r>
            <w:r w:rsidRPr="00580546">
              <w:rPr>
                <w:lang w:val="en-US"/>
              </w:rPr>
              <w:t>Susana González</w:t>
            </w:r>
            <w:r w:rsidRPr="00580546">
              <w:rPr>
                <w:b/>
                <w:bCs/>
                <w:lang w:val="en-US"/>
              </w:rPr>
              <w:t> </w:t>
            </w:r>
          </w:p>
          <w:p w14:paraId="3990BA37" w14:textId="77777777" w:rsidR="00580546" w:rsidRPr="00580546" w:rsidRDefault="00580546" w:rsidP="00580546">
            <w:pPr>
              <w:jc w:val="both"/>
              <w:rPr>
                <w:lang w:val="de-DE"/>
              </w:rPr>
            </w:pPr>
          </w:p>
          <w:p w14:paraId="0044ADCB" w14:textId="77777777" w:rsidR="00580546" w:rsidRPr="00580546" w:rsidRDefault="00580546" w:rsidP="00580546">
            <w:pPr>
              <w:jc w:val="both"/>
            </w:pPr>
          </w:p>
        </w:tc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C081B" w14:textId="77777777" w:rsidR="00580546" w:rsidRPr="00580546" w:rsidRDefault="00580546" w:rsidP="00580546">
            <w:pPr>
              <w:jc w:val="both"/>
            </w:pPr>
            <w:r w:rsidRPr="00580546">
              <w:rPr>
                <w:lang w:val="de-DE"/>
              </w:rPr>
              <w:t>D</w:t>
            </w:r>
            <w:r w:rsidRPr="00580546">
              <w:rPr>
                <w:lang w:val="es-ES_tradnl"/>
              </w:rPr>
              <w:t>ª</w:t>
            </w:r>
            <w:r w:rsidRPr="00580546">
              <w:rPr>
                <w:lang w:val="de-DE"/>
              </w:rPr>
              <w:t>.</w:t>
            </w:r>
            <w:r w:rsidRPr="00580546">
              <w:rPr>
                <w:b/>
                <w:bCs/>
              </w:rPr>
              <w:t xml:space="preserve"> </w:t>
            </w:r>
            <w:r>
              <w:rPr>
                <w:lang w:val="en-US"/>
              </w:rPr>
              <w:t xml:space="preserve">Beatriz </w:t>
            </w:r>
            <w:proofErr w:type="spellStart"/>
            <w:r>
              <w:rPr>
                <w:lang w:val="en-US"/>
              </w:rPr>
              <w:t>Herráez</w:t>
            </w:r>
            <w:proofErr w:type="spellEnd"/>
          </w:p>
        </w:tc>
      </w:tr>
      <w:tr w:rsidR="00580546" w:rsidRPr="00580546" w14:paraId="189E4DDB" w14:textId="77777777" w:rsidTr="0046079A">
        <w:trPr>
          <w:trHeight w:val="1693"/>
        </w:trPr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345D5" w14:textId="77777777" w:rsidR="00580546" w:rsidRPr="00580546" w:rsidRDefault="00580546" w:rsidP="00580546">
            <w:pPr>
              <w:jc w:val="both"/>
              <w:rPr>
                <w:lang w:val="de-DE"/>
              </w:rPr>
            </w:pPr>
            <w:r w:rsidRPr="00580546">
              <w:rPr>
                <w:lang w:val="de-DE"/>
              </w:rPr>
              <w:t>D</w:t>
            </w:r>
            <w:r w:rsidRPr="00580546">
              <w:rPr>
                <w:lang w:val="es-ES_tradnl"/>
              </w:rPr>
              <w:t>ª</w:t>
            </w:r>
            <w:r w:rsidRPr="00580546">
              <w:rPr>
                <w:lang w:val="de-DE"/>
              </w:rPr>
              <w:t>.</w:t>
            </w:r>
            <w:r w:rsidRPr="00580546">
              <w:rPr>
                <w:b/>
                <w:bCs/>
              </w:rPr>
              <w:t xml:space="preserve"> </w:t>
            </w:r>
            <w:r w:rsidRPr="00580546">
              <w:rPr>
                <w:lang w:val="en-US"/>
              </w:rPr>
              <w:t>M</w:t>
            </w:r>
            <w:r>
              <w:rPr>
                <w:lang w:val="en-US"/>
              </w:rPr>
              <w:t>aría Inés Rodríguez</w:t>
            </w:r>
          </w:p>
          <w:p w14:paraId="2D6AEEDF" w14:textId="77777777" w:rsidR="00580546" w:rsidRPr="00580546" w:rsidRDefault="00580546" w:rsidP="00580546">
            <w:pPr>
              <w:jc w:val="both"/>
              <w:rPr>
                <w:lang w:val="de-DE"/>
              </w:rPr>
            </w:pPr>
          </w:p>
          <w:p w14:paraId="7A5AA977" w14:textId="77777777" w:rsidR="00580546" w:rsidRPr="00580546" w:rsidRDefault="00580546" w:rsidP="00580546">
            <w:pPr>
              <w:jc w:val="both"/>
              <w:rPr>
                <w:lang w:val="de-DE"/>
              </w:rPr>
            </w:pPr>
          </w:p>
          <w:p w14:paraId="03242CE0" w14:textId="77777777" w:rsidR="00580546" w:rsidRPr="00580546" w:rsidRDefault="00580546" w:rsidP="00580546">
            <w:pPr>
              <w:jc w:val="both"/>
              <w:rPr>
                <w:lang w:val="de-DE"/>
              </w:rPr>
            </w:pPr>
          </w:p>
          <w:p w14:paraId="1DDA3D8E" w14:textId="77777777" w:rsidR="00580546" w:rsidRPr="00580546" w:rsidRDefault="00580546" w:rsidP="00580546">
            <w:pPr>
              <w:jc w:val="both"/>
            </w:pPr>
          </w:p>
        </w:tc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8428F" w14:textId="77777777" w:rsidR="00580546" w:rsidRPr="00580546" w:rsidRDefault="00580546" w:rsidP="00580546">
            <w:pPr>
              <w:jc w:val="both"/>
              <w:rPr>
                <w:lang w:val="en-US"/>
              </w:rPr>
            </w:pPr>
          </w:p>
        </w:tc>
      </w:tr>
    </w:tbl>
    <w:p w14:paraId="0C1D7F3D" w14:textId="77777777" w:rsidR="00580546" w:rsidRPr="00580546" w:rsidRDefault="00580546" w:rsidP="00580546">
      <w:pPr>
        <w:jc w:val="right"/>
      </w:pPr>
      <w:r w:rsidRPr="00580546">
        <w:rPr>
          <w:lang w:val="es-ES_tradnl"/>
        </w:rPr>
        <w:t>A Coruña, 3</w:t>
      </w:r>
      <w:r>
        <w:rPr>
          <w:lang w:val="es-ES_tradnl"/>
        </w:rPr>
        <w:t>0</w:t>
      </w:r>
      <w:r w:rsidRPr="00580546">
        <w:rPr>
          <w:lang w:val="es-ES_tradnl"/>
        </w:rPr>
        <w:t xml:space="preserve"> de junio de 202</w:t>
      </w:r>
      <w:r>
        <w:rPr>
          <w:lang w:val="es-ES_tradnl"/>
        </w:rPr>
        <w:t>3</w:t>
      </w:r>
    </w:p>
    <w:p w14:paraId="62A6EEDF" w14:textId="77777777" w:rsidR="004A280E" w:rsidRPr="004A280E" w:rsidRDefault="004A280E" w:rsidP="00375ED4">
      <w:pPr>
        <w:jc w:val="both"/>
        <w:rPr>
          <w:lang w:val="es-ES_tradnl"/>
        </w:rPr>
      </w:pPr>
    </w:p>
    <w:p w14:paraId="3926C531" w14:textId="77777777" w:rsidR="004A280E" w:rsidRPr="004A280E" w:rsidRDefault="004A280E" w:rsidP="00375ED4">
      <w:pPr>
        <w:jc w:val="both"/>
      </w:pPr>
    </w:p>
    <w:p w14:paraId="1F67BD06" w14:textId="77777777" w:rsidR="00A319E3" w:rsidRDefault="00E25385" w:rsidP="00375ED4">
      <w:pPr>
        <w:jc w:val="both"/>
      </w:pPr>
    </w:p>
    <w:sectPr w:rsidR="00A319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0E"/>
    <w:rsid w:val="0019178D"/>
    <w:rsid w:val="001C7291"/>
    <w:rsid w:val="00375ED4"/>
    <w:rsid w:val="004A280E"/>
    <w:rsid w:val="00580546"/>
    <w:rsid w:val="005A5EFD"/>
    <w:rsid w:val="008A00F6"/>
    <w:rsid w:val="00927C26"/>
    <w:rsid w:val="009B365A"/>
    <w:rsid w:val="009D5646"/>
    <w:rsid w:val="00B55FB8"/>
    <w:rsid w:val="00CD246A"/>
    <w:rsid w:val="00E2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19EB"/>
  <w15:chartTrackingRefBased/>
  <w15:docId w15:val="{FD9156FB-A2A9-4776-9B50-0B08B4DF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7C2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7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wikipedia.org/wiki/Bah%C3%ADa_de_Todos_los_Santo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940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González Martínez</dc:creator>
  <cp:keywords/>
  <dc:description/>
  <cp:lastModifiedBy>Patxi Alonso</cp:lastModifiedBy>
  <cp:revision>3</cp:revision>
  <dcterms:created xsi:type="dcterms:W3CDTF">2023-06-27T09:53:00Z</dcterms:created>
  <dcterms:modified xsi:type="dcterms:W3CDTF">2023-06-27T09:56:00Z</dcterms:modified>
</cp:coreProperties>
</file>